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FD76" w14:textId="14603DF0" w:rsidR="006347BA" w:rsidRPr="00755FB1" w:rsidRDefault="002D4F53">
      <w:pPr>
        <w:rPr>
          <w:b/>
          <w:bCs/>
        </w:rPr>
      </w:pPr>
      <w:bookmarkStart w:id="0" w:name="_GoBack"/>
      <w:r w:rsidRPr="00755FB1">
        <w:rPr>
          <w:b/>
          <w:bCs/>
        </w:rPr>
        <w:t>Revision Week—2D and Drawing portfolio</w:t>
      </w:r>
    </w:p>
    <w:bookmarkEnd w:id="0"/>
    <w:p w14:paraId="0588F75F" w14:textId="7286ACC8" w:rsidR="002D4F53" w:rsidRDefault="002D4F53"/>
    <w:p w14:paraId="2E4E8570" w14:textId="77777777" w:rsidR="002D4F53" w:rsidRDefault="002D4F53">
      <w:r>
        <w:t xml:space="preserve">Dear AP Art Students, </w:t>
      </w:r>
    </w:p>
    <w:p w14:paraId="65C901C1" w14:textId="77777777" w:rsidR="002D4F53" w:rsidRDefault="002D4F53"/>
    <w:p w14:paraId="339F7A7B" w14:textId="522DCC5E" w:rsidR="002D4F53" w:rsidRDefault="002D4F53">
      <w:r>
        <w:t>After careful consideration, I am revising our meticulously constructed AP calendar.  Week 8 is now going to be dedicated to revising our current pieces, making sure we have good, quality photographs taken AND uploaded to your blog, and preparing your artwork for next week’s art show.  This come</w:t>
      </w:r>
      <w:r w:rsidR="004A1658">
        <w:t>s</w:t>
      </w:r>
      <w:r>
        <w:t xml:space="preserve"> from my observation of your work habits this past week. Many of you appear to be burnt out and unmotivated and we need to get excited about our concentration topics again. Taking a close look at the amazing pieces you have already created will hopefully get you back on track and excited to finish this exploration. This means we will only create 9 final concentration pieces unless you decide you need to be on an accelerated schedule, which is already dictated on the AP calendar.  But this also means you have to be diligent about taking process images and doing visual journals and planning for the two concentrations that we have left before the final portfolio is due. Listed below is what needs to be accomplished by the end of this week.  You will receive a production grade for doing the assigned tasks below.  </w:t>
      </w:r>
    </w:p>
    <w:p w14:paraId="34639CD9" w14:textId="6C8511B6" w:rsidR="002D4F53" w:rsidRDefault="002D4F53"/>
    <w:p w14:paraId="48056E00" w14:textId="7D296DC2" w:rsidR="002D4F53" w:rsidRDefault="002D4F53">
      <w:r>
        <w:t xml:space="preserve">Please let me know if you are having concerns about your portfolio.  Each of you have really strong, in-depth concentration topics and you each have the ability to score really well as long as you continue to push and make it to the end. </w:t>
      </w:r>
    </w:p>
    <w:p w14:paraId="3964AC81" w14:textId="663AA29C" w:rsidR="002D4F53" w:rsidRDefault="002D4F53"/>
    <w:p w14:paraId="727D1B07" w14:textId="42060086" w:rsidR="002D4F53" w:rsidRDefault="002D4F53">
      <w:r>
        <w:t>--Mrs. D</w:t>
      </w:r>
    </w:p>
    <w:p w14:paraId="7B4EEE5E" w14:textId="1E1B7640" w:rsidR="004A1658" w:rsidRDefault="004A1658" w:rsidP="004A1658">
      <w:pPr>
        <w:jc w:val="center"/>
      </w:pPr>
    </w:p>
    <w:p w14:paraId="0B9ADD8C" w14:textId="5EBB7BF7" w:rsidR="004A1658" w:rsidRPr="009973FB" w:rsidRDefault="009973FB" w:rsidP="004A1658">
      <w:pPr>
        <w:rPr>
          <w:b/>
          <w:bCs/>
          <w:sz w:val="32"/>
          <w:szCs w:val="32"/>
        </w:rPr>
      </w:pPr>
      <w:r w:rsidRPr="009973FB">
        <w:rPr>
          <w:b/>
          <w:bCs/>
          <w:sz w:val="32"/>
          <w:szCs w:val="32"/>
        </w:rPr>
        <w:t xml:space="preserve">In-progress critique </w:t>
      </w:r>
      <w:r w:rsidR="004A1658" w:rsidRPr="009973FB">
        <w:rPr>
          <w:b/>
          <w:bCs/>
          <w:sz w:val="32"/>
          <w:szCs w:val="32"/>
        </w:rPr>
        <w:t>Monday: (25 pts)</w:t>
      </w:r>
    </w:p>
    <w:p w14:paraId="345ABFC9" w14:textId="3EEAEF41" w:rsidR="004A1658" w:rsidRDefault="004A1658" w:rsidP="004A1658">
      <w:r>
        <w:t>Entire sustained investigation in-progress critique.  You will PHYSICALLY get out all your concentration pieces AND visual journals of each.  Briefly answer the following:</w:t>
      </w:r>
    </w:p>
    <w:p w14:paraId="55E96A87" w14:textId="77777777" w:rsidR="004A1658" w:rsidRDefault="004A1658" w:rsidP="004A1658"/>
    <w:p w14:paraId="4286424F" w14:textId="13B24502" w:rsidR="004A1658" w:rsidRDefault="004A1658" w:rsidP="004A1658">
      <w:r>
        <w:t>Do all your pieces feel like they are exploring your investigation topic?</w:t>
      </w:r>
    </w:p>
    <w:p w14:paraId="20C1B612" w14:textId="6D11D35E" w:rsidR="004A1658" w:rsidRDefault="004A1658" w:rsidP="004A1658">
      <w:r>
        <w:t xml:space="preserve">Which piece is your strongest?  </w:t>
      </w:r>
    </w:p>
    <w:p w14:paraId="5FE6A5AC" w14:textId="24CCD1E9" w:rsidR="004A1658" w:rsidRDefault="004A1658" w:rsidP="004A1658">
      <w:r>
        <w:t>If you were to get rid of one piece which would it be?</w:t>
      </w:r>
    </w:p>
    <w:p w14:paraId="609D911D" w14:textId="76A895AE" w:rsidR="004A1658" w:rsidRDefault="004A1658" w:rsidP="004A1658">
      <w:r>
        <w:t xml:space="preserve">Which pieces need tweaking or revising?  </w:t>
      </w:r>
    </w:p>
    <w:p w14:paraId="3C832FD8" w14:textId="0FCF4039" w:rsidR="004A1658" w:rsidRDefault="004A1658" w:rsidP="004A1658"/>
    <w:p w14:paraId="1CDF7A84" w14:textId="6EF2DDE3" w:rsidR="004A1658" w:rsidRPr="009973FB" w:rsidRDefault="004A1658" w:rsidP="004A1658">
      <w:pPr>
        <w:rPr>
          <w:b/>
          <w:bCs/>
          <w:sz w:val="32"/>
          <w:szCs w:val="32"/>
        </w:rPr>
      </w:pPr>
      <w:r w:rsidRPr="009973FB">
        <w:rPr>
          <w:b/>
          <w:bCs/>
          <w:sz w:val="32"/>
          <w:szCs w:val="32"/>
        </w:rPr>
        <w:t>Revision practice: (25 pts)</w:t>
      </w:r>
    </w:p>
    <w:p w14:paraId="76374C04" w14:textId="02CCC539" w:rsidR="004A1658" w:rsidRDefault="004A1658" w:rsidP="004A1658">
      <w:r>
        <w:t xml:space="preserve">Monday-Friday—Take photos of before and after the following to </w:t>
      </w:r>
      <w:r w:rsidRPr="00755FB1">
        <w:rPr>
          <w:b/>
          <w:bCs/>
        </w:rPr>
        <w:t>post on the blog</w:t>
      </w:r>
      <w:r>
        <w:t xml:space="preserve"> by Friday.  </w:t>
      </w:r>
    </w:p>
    <w:p w14:paraId="5034BB9C" w14:textId="10974308" w:rsidR="004A1658" w:rsidRDefault="004A1658" w:rsidP="004A1658">
      <w:pPr>
        <w:pStyle w:val="ListParagraph"/>
        <w:numPr>
          <w:ilvl w:val="0"/>
          <w:numId w:val="1"/>
        </w:numPr>
      </w:pPr>
      <w:r>
        <w:t xml:space="preserve"> Take at least one piece to transform/revise by 30-60% (large tweaks that will completely change the way the viewer looks at this artwork.)</w:t>
      </w:r>
      <w:r w:rsidR="00755FB1">
        <w:t xml:space="preserve"> Take photos of before and after to post to the blog.</w:t>
      </w:r>
    </w:p>
    <w:p w14:paraId="6F5A6B97" w14:textId="1DBC5113" w:rsidR="004A1658" w:rsidRDefault="004A1658" w:rsidP="004A1658">
      <w:pPr>
        <w:pStyle w:val="ListParagraph"/>
        <w:numPr>
          <w:ilvl w:val="0"/>
          <w:numId w:val="1"/>
        </w:numPr>
      </w:pPr>
      <w:r>
        <w:t xml:space="preserve"> Take two pieces to transform/revise by 10% (small changes that were mentioned in critiques that you never got around to fixing/changing.)</w:t>
      </w:r>
      <w:r w:rsidR="00755FB1">
        <w:t xml:space="preserve"> Take photos of before and after to post to the blog.</w:t>
      </w:r>
    </w:p>
    <w:p w14:paraId="01BE8375" w14:textId="702A8A10" w:rsidR="004A1658" w:rsidRDefault="004A1658" w:rsidP="004A1658"/>
    <w:p w14:paraId="2AFF8E03" w14:textId="64572A31" w:rsidR="004A1658" w:rsidRPr="009973FB" w:rsidRDefault="004A1658" w:rsidP="004A1658">
      <w:pPr>
        <w:rPr>
          <w:b/>
          <w:bCs/>
          <w:sz w:val="32"/>
          <w:szCs w:val="32"/>
        </w:rPr>
      </w:pPr>
      <w:r w:rsidRPr="009973FB">
        <w:rPr>
          <w:b/>
          <w:bCs/>
          <w:sz w:val="32"/>
          <w:szCs w:val="32"/>
        </w:rPr>
        <w:t xml:space="preserve">Updating the Blog: </w:t>
      </w:r>
      <w:r w:rsidR="00313726" w:rsidRPr="009973FB">
        <w:rPr>
          <w:b/>
          <w:bCs/>
          <w:sz w:val="32"/>
          <w:szCs w:val="32"/>
        </w:rPr>
        <w:t>By Friday (25 pts)</w:t>
      </w:r>
    </w:p>
    <w:p w14:paraId="6D2080E7" w14:textId="528B5962" w:rsidR="009973FB" w:rsidRDefault="004A1658" w:rsidP="009973FB">
      <w:r>
        <w:t>Many of you have been taking lots of process photos and doing amazing visual journals, however, NONE of that is reflected on your blog.  This is a major problem because when we go to choose our top 15 images, we don’t have all the information to choose from and your portfolio will be weaker for it.  So, you need to scroll back through ALL the images you have taken of your</w:t>
      </w:r>
      <w:r w:rsidR="00313726">
        <w:t xml:space="preserve"> sustained investigation and POST EVERYTHING.  Process images, visual journals, planning documents, staging photos, AND final images should be posted on your blog with each final concentration.  Use the checklist below to help</w:t>
      </w:r>
    </w:p>
    <w:p w14:paraId="46F0D812" w14:textId="77777777" w:rsidR="009973FB" w:rsidRDefault="009973FB" w:rsidP="009973FB"/>
    <w:p w14:paraId="382A105B" w14:textId="45918884" w:rsidR="009973FB" w:rsidRDefault="009973FB" w:rsidP="009973FB">
      <w:pPr>
        <w:ind w:hanging="90"/>
      </w:pPr>
    </w:p>
    <w:p w14:paraId="3E93DC53" w14:textId="77777777" w:rsidR="00755FB1" w:rsidRDefault="00755FB1" w:rsidP="009973FB">
      <w:pPr>
        <w:ind w:hanging="90"/>
      </w:pPr>
    </w:p>
    <w:p w14:paraId="755B2FC6" w14:textId="77777777" w:rsidR="009973FB" w:rsidRDefault="009973FB" w:rsidP="009973FB">
      <w:pPr>
        <w:ind w:hanging="90"/>
      </w:pPr>
    </w:p>
    <w:p w14:paraId="6E66105F" w14:textId="5D95D280" w:rsidR="00313726" w:rsidRPr="009973FB" w:rsidRDefault="00313726" w:rsidP="00313726">
      <w:pPr>
        <w:pStyle w:val="ListParagraph"/>
        <w:numPr>
          <w:ilvl w:val="0"/>
          <w:numId w:val="2"/>
        </w:numPr>
        <w:rPr>
          <w:sz w:val="20"/>
          <w:szCs w:val="20"/>
        </w:rPr>
      </w:pPr>
      <w:r>
        <w:t xml:space="preserve"> </w:t>
      </w:r>
      <w:r w:rsidRPr="009973FB">
        <w:rPr>
          <w:sz w:val="20"/>
          <w:szCs w:val="20"/>
        </w:rPr>
        <w:t>Concentration #1:</w:t>
      </w:r>
    </w:p>
    <w:p w14:paraId="57B97328" w14:textId="74DD8284"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3C4E24B9" w14:textId="70E4FA23"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1B5CF80B" w14:textId="10FC7474" w:rsidR="00313726" w:rsidRPr="009973FB" w:rsidRDefault="00313726" w:rsidP="00313726">
      <w:pPr>
        <w:pStyle w:val="ListParagraph"/>
        <w:numPr>
          <w:ilvl w:val="1"/>
          <w:numId w:val="2"/>
        </w:numPr>
        <w:rPr>
          <w:sz w:val="20"/>
          <w:szCs w:val="20"/>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3E4B42F2" w14:textId="33E10F2F" w:rsidR="00313726" w:rsidRPr="009973FB" w:rsidRDefault="00313726" w:rsidP="00313726">
      <w:pPr>
        <w:pStyle w:val="ListParagraph"/>
        <w:numPr>
          <w:ilvl w:val="1"/>
          <w:numId w:val="2"/>
        </w:numPr>
        <w:rPr>
          <w:sz w:val="20"/>
          <w:szCs w:val="20"/>
        </w:rPr>
      </w:pPr>
      <w:r w:rsidRPr="009973FB">
        <w:rPr>
          <w:sz w:val="20"/>
          <w:szCs w:val="20"/>
        </w:rPr>
        <w:t>Final image</w:t>
      </w:r>
    </w:p>
    <w:p w14:paraId="7615AB33"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3855BC16"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5C103D89" w14:textId="7A4DBDD1"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6415D8BA" w14:textId="0BD46BEB"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2</w:t>
      </w:r>
      <w:r w:rsidRPr="009973FB">
        <w:rPr>
          <w:sz w:val="20"/>
          <w:szCs w:val="20"/>
        </w:rPr>
        <w:t>:</w:t>
      </w:r>
    </w:p>
    <w:p w14:paraId="35284F75"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667D06F4"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6580BB78"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16A4DBF7" w14:textId="7F1396A8" w:rsidR="00313726" w:rsidRPr="009973FB" w:rsidRDefault="00313726" w:rsidP="00313726">
      <w:pPr>
        <w:pStyle w:val="ListParagraph"/>
        <w:numPr>
          <w:ilvl w:val="1"/>
          <w:numId w:val="2"/>
        </w:numPr>
        <w:rPr>
          <w:sz w:val="20"/>
          <w:szCs w:val="20"/>
        </w:rPr>
      </w:pPr>
      <w:r w:rsidRPr="009973FB">
        <w:rPr>
          <w:sz w:val="20"/>
          <w:szCs w:val="20"/>
        </w:rPr>
        <w:t>Final image</w:t>
      </w:r>
    </w:p>
    <w:p w14:paraId="45A1D27F"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6C152D3F"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2D879668" w14:textId="7EAC525F"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4D973F63" w14:textId="08499054"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3</w:t>
      </w:r>
      <w:r w:rsidRPr="009973FB">
        <w:rPr>
          <w:sz w:val="20"/>
          <w:szCs w:val="20"/>
        </w:rPr>
        <w:t>:</w:t>
      </w:r>
    </w:p>
    <w:p w14:paraId="3E679CB2"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27F32970"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3689802F"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54076463" w14:textId="6749CF11" w:rsidR="00313726" w:rsidRPr="009973FB" w:rsidRDefault="00313726" w:rsidP="00313726">
      <w:pPr>
        <w:pStyle w:val="ListParagraph"/>
        <w:numPr>
          <w:ilvl w:val="1"/>
          <w:numId w:val="2"/>
        </w:numPr>
        <w:rPr>
          <w:sz w:val="20"/>
          <w:szCs w:val="20"/>
        </w:rPr>
      </w:pPr>
      <w:r w:rsidRPr="009973FB">
        <w:rPr>
          <w:sz w:val="20"/>
          <w:szCs w:val="20"/>
        </w:rPr>
        <w:t>Final image</w:t>
      </w:r>
    </w:p>
    <w:p w14:paraId="40E07C81"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7F1539F3"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15999B1E" w14:textId="5F55F136"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3AA31796" w14:textId="42586B3D"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4</w:t>
      </w:r>
      <w:r w:rsidRPr="009973FB">
        <w:rPr>
          <w:sz w:val="20"/>
          <w:szCs w:val="20"/>
        </w:rPr>
        <w:t>:</w:t>
      </w:r>
    </w:p>
    <w:p w14:paraId="1DCCA55E"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4EF0D2C0"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07D1F428"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1C90654B" w14:textId="501412FB" w:rsidR="00313726" w:rsidRPr="009973FB" w:rsidRDefault="00313726" w:rsidP="00313726">
      <w:pPr>
        <w:pStyle w:val="ListParagraph"/>
        <w:numPr>
          <w:ilvl w:val="1"/>
          <w:numId w:val="2"/>
        </w:numPr>
        <w:rPr>
          <w:sz w:val="20"/>
          <w:szCs w:val="20"/>
        </w:rPr>
      </w:pPr>
      <w:r w:rsidRPr="009973FB">
        <w:rPr>
          <w:sz w:val="20"/>
          <w:szCs w:val="20"/>
        </w:rPr>
        <w:t>Final image</w:t>
      </w:r>
    </w:p>
    <w:p w14:paraId="1C3B10C6"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20FF3015"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2D2915EE" w14:textId="7721D08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6A8AC203" w14:textId="3B2DA762"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5:</w:t>
      </w:r>
    </w:p>
    <w:p w14:paraId="6841F023"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44A66301"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3E30F39B"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76FE5DC4" w14:textId="1072528B" w:rsidR="00313726" w:rsidRPr="009973FB" w:rsidRDefault="00313726" w:rsidP="00313726">
      <w:pPr>
        <w:pStyle w:val="ListParagraph"/>
        <w:numPr>
          <w:ilvl w:val="1"/>
          <w:numId w:val="2"/>
        </w:numPr>
        <w:rPr>
          <w:sz w:val="20"/>
          <w:szCs w:val="20"/>
        </w:rPr>
      </w:pPr>
      <w:r w:rsidRPr="009973FB">
        <w:rPr>
          <w:sz w:val="20"/>
          <w:szCs w:val="20"/>
        </w:rPr>
        <w:t>Final image</w:t>
      </w:r>
    </w:p>
    <w:p w14:paraId="6EADEF84"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21CA80B5"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0CD551C0" w14:textId="5A7B238C"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17602DF4" w14:textId="501BB343"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6</w:t>
      </w:r>
      <w:r w:rsidRPr="009973FB">
        <w:rPr>
          <w:sz w:val="20"/>
          <w:szCs w:val="20"/>
        </w:rPr>
        <w:t>:</w:t>
      </w:r>
    </w:p>
    <w:p w14:paraId="5FCFA5F5"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3C1E8A4F"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7AACDE86"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54E1B51D" w14:textId="292490E2" w:rsidR="00313726" w:rsidRPr="009973FB" w:rsidRDefault="00313726" w:rsidP="00313726">
      <w:pPr>
        <w:pStyle w:val="ListParagraph"/>
        <w:numPr>
          <w:ilvl w:val="1"/>
          <w:numId w:val="2"/>
        </w:numPr>
        <w:rPr>
          <w:sz w:val="20"/>
          <w:szCs w:val="20"/>
        </w:rPr>
      </w:pPr>
      <w:r w:rsidRPr="009973FB">
        <w:rPr>
          <w:sz w:val="20"/>
          <w:szCs w:val="20"/>
        </w:rPr>
        <w:t>Final image</w:t>
      </w:r>
    </w:p>
    <w:p w14:paraId="22E8E1CC" w14:textId="77777777" w:rsidR="009973FB" w:rsidRPr="009973FB" w:rsidRDefault="009973FB" w:rsidP="009973FB">
      <w:pPr>
        <w:pStyle w:val="ListParagraph"/>
        <w:numPr>
          <w:ilvl w:val="1"/>
          <w:numId w:val="2"/>
        </w:numPr>
        <w:rPr>
          <w:sz w:val="20"/>
          <w:szCs w:val="20"/>
        </w:rPr>
      </w:pPr>
      <w:r w:rsidRPr="009973FB">
        <w:rPr>
          <w:sz w:val="20"/>
          <w:szCs w:val="20"/>
        </w:rPr>
        <w:t xml:space="preserve">Brief Statement </w:t>
      </w:r>
    </w:p>
    <w:p w14:paraId="5B2B238D"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7AD6F102" w14:textId="2C72EDA8"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71EDEBE1" w14:textId="257528C5" w:rsidR="00313726" w:rsidRPr="009973FB" w:rsidRDefault="00313726" w:rsidP="00313726">
      <w:pPr>
        <w:pStyle w:val="ListParagraph"/>
        <w:numPr>
          <w:ilvl w:val="0"/>
          <w:numId w:val="2"/>
        </w:numPr>
        <w:rPr>
          <w:sz w:val="20"/>
          <w:szCs w:val="20"/>
        </w:rPr>
      </w:pPr>
      <w:r w:rsidRPr="009973FB">
        <w:rPr>
          <w:sz w:val="20"/>
          <w:szCs w:val="20"/>
        </w:rPr>
        <w:t>Concentration #</w:t>
      </w:r>
      <w:r w:rsidRPr="009973FB">
        <w:rPr>
          <w:sz w:val="20"/>
          <w:szCs w:val="20"/>
        </w:rPr>
        <w:t>7:</w:t>
      </w:r>
    </w:p>
    <w:p w14:paraId="4F7F087B" w14:textId="77777777" w:rsidR="00313726" w:rsidRPr="009973FB" w:rsidRDefault="00313726" w:rsidP="00313726">
      <w:pPr>
        <w:pStyle w:val="ListParagraph"/>
        <w:numPr>
          <w:ilvl w:val="1"/>
          <w:numId w:val="2"/>
        </w:numPr>
        <w:rPr>
          <w:sz w:val="20"/>
          <w:szCs w:val="20"/>
        </w:rPr>
      </w:pPr>
      <w:r w:rsidRPr="009973FB">
        <w:rPr>
          <w:sz w:val="20"/>
          <w:szCs w:val="20"/>
        </w:rPr>
        <w:t xml:space="preserve">Process image </w:t>
      </w:r>
    </w:p>
    <w:p w14:paraId="57752655" w14:textId="77777777" w:rsidR="00313726" w:rsidRPr="009973FB" w:rsidRDefault="00313726" w:rsidP="00313726">
      <w:pPr>
        <w:pStyle w:val="ListParagraph"/>
        <w:numPr>
          <w:ilvl w:val="1"/>
          <w:numId w:val="2"/>
        </w:numPr>
        <w:rPr>
          <w:sz w:val="20"/>
          <w:szCs w:val="20"/>
        </w:rPr>
      </w:pPr>
      <w:r w:rsidRPr="009973FB">
        <w:rPr>
          <w:sz w:val="20"/>
          <w:szCs w:val="20"/>
        </w:rPr>
        <w:t>Visual journal (or thumbnail sketch at least)</w:t>
      </w:r>
    </w:p>
    <w:p w14:paraId="444C67F1" w14:textId="77777777" w:rsidR="00313726" w:rsidRPr="00755FB1" w:rsidRDefault="00313726" w:rsidP="00313726">
      <w:pPr>
        <w:pStyle w:val="ListParagraph"/>
        <w:numPr>
          <w:ilvl w:val="1"/>
          <w:numId w:val="2"/>
        </w:numPr>
        <w:rPr>
          <w:sz w:val="18"/>
          <w:szCs w:val="18"/>
        </w:rPr>
      </w:pPr>
      <w:r w:rsidRPr="009973FB">
        <w:rPr>
          <w:sz w:val="20"/>
          <w:szCs w:val="20"/>
        </w:rPr>
        <w:t xml:space="preserve">(OPTIONAL: </w:t>
      </w:r>
      <w:r w:rsidRPr="00755FB1">
        <w:rPr>
          <w:sz w:val="18"/>
          <w:szCs w:val="18"/>
        </w:rPr>
        <w:t>staging images of people posing for you, someone taking a photo of you creating a certain part of the process, etc.)</w:t>
      </w:r>
    </w:p>
    <w:p w14:paraId="423C52F4" w14:textId="160C8EB0" w:rsidR="00313726" w:rsidRPr="009973FB" w:rsidRDefault="00313726" w:rsidP="00313726">
      <w:pPr>
        <w:pStyle w:val="ListParagraph"/>
        <w:numPr>
          <w:ilvl w:val="1"/>
          <w:numId w:val="2"/>
        </w:numPr>
        <w:rPr>
          <w:sz w:val="20"/>
          <w:szCs w:val="20"/>
        </w:rPr>
      </w:pPr>
      <w:r w:rsidRPr="009973FB">
        <w:rPr>
          <w:sz w:val="20"/>
          <w:szCs w:val="20"/>
        </w:rPr>
        <w:t>Final image</w:t>
      </w:r>
    </w:p>
    <w:p w14:paraId="2ED53F08" w14:textId="77777777" w:rsidR="009973FB" w:rsidRPr="009973FB" w:rsidRDefault="004E1F0E" w:rsidP="009973FB">
      <w:pPr>
        <w:pStyle w:val="ListParagraph"/>
        <w:numPr>
          <w:ilvl w:val="1"/>
          <w:numId w:val="2"/>
        </w:numPr>
        <w:rPr>
          <w:sz w:val="20"/>
          <w:szCs w:val="20"/>
        </w:rPr>
      </w:pPr>
      <w:r w:rsidRPr="009973FB">
        <w:rPr>
          <w:sz w:val="20"/>
          <w:szCs w:val="20"/>
        </w:rPr>
        <w:t>Brief Statement</w:t>
      </w:r>
      <w:r w:rsidR="009973FB" w:rsidRPr="009973FB">
        <w:rPr>
          <w:sz w:val="20"/>
          <w:szCs w:val="20"/>
        </w:rPr>
        <w:t xml:space="preserve"> </w:t>
      </w:r>
    </w:p>
    <w:p w14:paraId="389EBF59" w14:textId="77777777"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Materials used (100 characters maximum, including spaces) </w:t>
      </w:r>
      <w:r w:rsidRPr="009973FB">
        <w:rPr>
          <w:rFonts w:ascii="Wingdings" w:hAnsi="Wingdings"/>
          <w:color w:val="0099D8"/>
          <w:sz w:val="18"/>
          <w:szCs w:val="18"/>
        </w:rPr>
        <w:t xml:space="preserve">§ </w:t>
      </w:r>
    </w:p>
    <w:p w14:paraId="7C2C823F" w14:textId="45DFDFEF" w:rsidR="009973FB" w:rsidRPr="009973FB" w:rsidRDefault="009973FB" w:rsidP="009973FB">
      <w:pPr>
        <w:pStyle w:val="ListParagraph"/>
        <w:numPr>
          <w:ilvl w:val="2"/>
          <w:numId w:val="2"/>
        </w:numPr>
        <w:rPr>
          <w:sz w:val="18"/>
          <w:szCs w:val="18"/>
        </w:rPr>
      </w:pPr>
      <w:r w:rsidRPr="009973FB">
        <w:rPr>
          <w:rFonts w:ascii="AktivGrotesk" w:hAnsi="AktivGrotesk"/>
          <w:sz w:val="18"/>
          <w:szCs w:val="18"/>
        </w:rPr>
        <w:t xml:space="preserve">Processes used (100 characters maximum, including spaces) </w:t>
      </w:r>
    </w:p>
    <w:p w14:paraId="7D56B1E0" w14:textId="528DAB3D" w:rsidR="009973FB" w:rsidRPr="009973FB" w:rsidRDefault="009973FB" w:rsidP="009973FB">
      <w:pPr>
        <w:ind w:left="1980"/>
        <w:rPr>
          <w:sz w:val="20"/>
          <w:szCs w:val="20"/>
        </w:rPr>
      </w:pPr>
    </w:p>
    <w:p w14:paraId="63367BED" w14:textId="15F0BBE8" w:rsidR="004A1658" w:rsidRDefault="004A1658" w:rsidP="00313726">
      <w:pPr>
        <w:pStyle w:val="ListParagraph"/>
      </w:pPr>
    </w:p>
    <w:p w14:paraId="4B5A50DB" w14:textId="62DCBAA6" w:rsidR="00FE740B" w:rsidRDefault="00FE740B" w:rsidP="00755FB1"/>
    <w:p w14:paraId="48F14B05" w14:textId="6BD7DB0D" w:rsidR="00FE740B" w:rsidRPr="00755FB1" w:rsidRDefault="00FE740B" w:rsidP="00313726">
      <w:pPr>
        <w:pStyle w:val="ListParagraph"/>
        <w:rPr>
          <w:b/>
          <w:bCs/>
          <w:sz w:val="32"/>
          <w:szCs w:val="32"/>
        </w:rPr>
      </w:pPr>
    </w:p>
    <w:p w14:paraId="52FB7290" w14:textId="42091147" w:rsidR="00FE740B" w:rsidRPr="00755FB1" w:rsidRDefault="00FE740B" w:rsidP="00313726">
      <w:pPr>
        <w:pStyle w:val="ListParagraph"/>
        <w:rPr>
          <w:b/>
          <w:bCs/>
          <w:sz w:val="32"/>
          <w:szCs w:val="32"/>
        </w:rPr>
      </w:pPr>
      <w:r w:rsidRPr="00755FB1">
        <w:rPr>
          <w:b/>
          <w:bCs/>
          <w:sz w:val="32"/>
          <w:szCs w:val="32"/>
        </w:rPr>
        <w:t>Preparing artwork for the Art show (25pts)</w:t>
      </w:r>
    </w:p>
    <w:p w14:paraId="70E8A11D" w14:textId="2779CAF3" w:rsidR="004E1F0E" w:rsidRDefault="004E1F0E" w:rsidP="00313726">
      <w:pPr>
        <w:pStyle w:val="ListParagraph"/>
      </w:pPr>
    </w:p>
    <w:p w14:paraId="2060A99E" w14:textId="6B960EF2" w:rsidR="00755FB1" w:rsidRDefault="004E1F0E" w:rsidP="00755FB1">
      <w:pPr>
        <w:pStyle w:val="ListParagraph"/>
      </w:pPr>
      <w:r>
        <w:t>As an AP art student</w:t>
      </w:r>
      <w:r w:rsidR="00755FB1">
        <w:t xml:space="preserve">, you have an opportunity to show off your artwork to the entire school.  Each of you will have an area of the show to call your own.  You get to stage all of your concentration images in any way you’d like as a part of this show.  Included, you will write a brief artist statement about your concentration idea as a part of the display.  </w:t>
      </w:r>
    </w:p>
    <w:p w14:paraId="76C848F4" w14:textId="7CA3C055" w:rsidR="00755FB1" w:rsidRDefault="00755FB1" w:rsidP="00755FB1">
      <w:pPr>
        <w:pStyle w:val="ListParagraph"/>
      </w:pPr>
    </w:p>
    <w:p w14:paraId="31167B49" w14:textId="3616B9F6" w:rsidR="00755FB1" w:rsidRPr="00755FB1" w:rsidRDefault="00755FB1" w:rsidP="00755FB1">
      <w:pPr>
        <w:pStyle w:val="ListParagraph"/>
      </w:pPr>
      <w:r>
        <w:t xml:space="preserve">Anything that you need to have a mat added to, please hand to me by </w:t>
      </w:r>
      <w:r w:rsidRPr="00755FB1">
        <w:rPr>
          <w:b/>
          <w:bCs/>
        </w:rPr>
        <w:t>Tuesday</w:t>
      </w:r>
      <w:r>
        <w:t xml:space="preserve"> so that I can get the mats cut and you can prepare the rest of the piece for the show.  (tape, nametags, etc.)</w:t>
      </w:r>
    </w:p>
    <w:sectPr w:rsidR="00755FB1" w:rsidRPr="00755FB1" w:rsidSect="00755FB1">
      <w:pgSz w:w="12240" w:h="15840"/>
      <w:pgMar w:top="729" w:right="540"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Grotesk">
    <w:altName w:val="Cambria"/>
    <w:panose1 w:val="020B0604020202020204"/>
    <w:charset w:val="00"/>
    <w:family w:val="roman"/>
    <w:notTrueType/>
    <w:pitch w:val="default"/>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420"/>
    <w:multiLevelType w:val="hybridMultilevel"/>
    <w:tmpl w:val="D6CA88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363B4"/>
    <w:multiLevelType w:val="hybridMultilevel"/>
    <w:tmpl w:val="4E3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53"/>
    <w:rsid w:val="002D4F53"/>
    <w:rsid w:val="00313726"/>
    <w:rsid w:val="004A1658"/>
    <w:rsid w:val="004E1F0E"/>
    <w:rsid w:val="00755FB1"/>
    <w:rsid w:val="00866C5E"/>
    <w:rsid w:val="008B1039"/>
    <w:rsid w:val="009973FB"/>
    <w:rsid w:val="00BC0BEB"/>
    <w:rsid w:val="00DE1615"/>
    <w:rsid w:val="00FE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907CB"/>
  <w15:chartTrackingRefBased/>
  <w15:docId w15:val="{1F1D838C-19AC-6844-ADE5-BD8DDDEE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8"/>
    <w:pPr>
      <w:ind w:left="720"/>
      <w:contextualSpacing/>
    </w:pPr>
  </w:style>
  <w:style w:type="paragraph" w:styleId="NormalWeb">
    <w:name w:val="Normal (Web)"/>
    <w:basedOn w:val="Normal"/>
    <w:uiPriority w:val="99"/>
    <w:semiHidden/>
    <w:unhideWhenUsed/>
    <w:rsid w:val="009973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1333">
      <w:bodyDiv w:val="1"/>
      <w:marLeft w:val="0"/>
      <w:marRight w:val="0"/>
      <w:marTop w:val="0"/>
      <w:marBottom w:val="0"/>
      <w:divBdr>
        <w:top w:val="none" w:sz="0" w:space="0" w:color="auto"/>
        <w:left w:val="none" w:sz="0" w:space="0" w:color="auto"/>
        <w:bottom w:val="none" w:sz="0" w:space="0" w:color="auto"/>
        <w:right w:val="none" w:sz="0" w:space="0" w:color="auto"/>
      </w:divBdr>
      <w:divsChild>
        <w:div w:id="1839687223">
          <w:marLeft w:val="0"/>
          <w:marRight w:val="0"/>
          <w:marTop w:val="0"/>
          <w:marBottom w:val="0"/>
          <w:divBdr>
            <w:top w:val="none" w:sz="0" w:space="0" w:color="auto"/>
            <w:left w:val="none" w:sz="0" w:space="0" w:color="auto"/>
            <w:bottom w:val="none" w:sz="0" w:space="0" w:color="auto"/>
            <w:right w:val="none" w:sz="0" w:space="0" w:color="auto"/>
          </w:divBdr>
          <w:divsChild>
            <w:div w:id="576936295">
              <w:marLeft w:val="0"/>
              <w:marRight w:val="0"/>
              <w:marTop w:val="0"/>
              <w:marBottom w:val="0"/>
              <w:divBdr>
                <w:top w:val="none" w:sz="0" w:space="0" w:color="auto"/>
                <w:left w:val="none" w:sz="0" w:space="0" w:color="auto"/>
                <w:bottom w:val="none" w:sz="0" w:space="0" w:color="auto"/>
                <w:right w:val="none" w:sz="0" w:space="0" w:color="auto"/>
              </w:divBdr>
              <w:divsChild>
                <w:div w:id="18589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2020-02-28T15:18:00Z</dcterms:created>
  <dcterms:modified xsi:type="dcterms:W3CDTF">2020-03-02T02:12:00Z</dcterms:modified>
</cp:coreProperties>
</file>